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3E1" w:rsidRDefault="002F33E1" w:rsidP="002F33E1">
      <w:pPr>
        <w:jc w:val="center"/>
        <w:rPr>
          <w:b/>
          <w:color w:val="385623" w:themeColor="accent6" w:themeShade="80"/>
          <w:sz w:val="40"/>
          <w:szCs w:val="40"/>
        </w:rPr>
      </w:pPr>
      <w:r w:rsidRPr="002F33E1">
        <w:rPr>
          <w:b/>
          <w:color w:val="385623" w:themeColor="accent6" w:themeShade="80"/>
          <w:sz w:val="40"/>
          <w:szCs w:val="40"/>
        </w:rPr>
        <w:t>LOVERSALL PARISH COUNCIL</w:t>
      </w:r>
    </w:p>
    <w:p w:rsidR="002F33E1" w:rsidRDefault="002F33E1" w:rsidP="002F33E1">
      <w:pPr>
        <w:jc w:val="center"/>
        <w:rPr>
          <w:rFonts w:ascii="Arial Narrow" w:hAnsi="Arial Narrow"/>
          <w:b/>
          <w:sz w:val="24"/>
          <w:szCs w:val="24"/>
        </w:rPr>
      </w:pPr>
      <w:r w:rsidRPr="002F33E1">
        <w:rPr>
          <w:rFonts w:ascii="Arial Narrow" w:hAnsi="Arial Narrow"/>
          <w:b/>
          <w:sz w:val="24"/>
          <w:szCs w:val="24"/>
        </w:rPr>
        <w:t>Minutes of</w:t>
      </w:r>
      <w:r w:rsidR="00735AD9">
        <w:rPr>
          <w:rFonts w:ascii="Arial Narrow" w:hAnsi="Arial Narrow"/>
          <w:b/>
          <w:sz w:val="24"/>
          <w:szCs w:val="24"/>
        </w:rPr>
        <w:t xml:space="preserve"> </w:t>
      </w:r>
      <w:r w:rsidRPr="002F33E1">
        <w:rPr>
          <w:rFonts w:ascii="Arial Narrow" w:hAnsi="Arial Narrow"/>
          <w:b/>
          <w:sz w:val="24"/>
          <w:szCs w:val="24"/>
        </w:rPr>
        <w:t xml:space="preserve">Ordinary Meeting </w:t>
      </w:r>
    </w:p>
    <w:p w:rsidR="002F33E1" w:rsidRPr="002F33E1" w:rsidRDefault="002F33E1" w:rsidP="002F33E1">
      <w:pPr>
        <w:jc w:val="center"/>
        <w:rPr>
          <w:rFonts w:ascii="Arial Narrow" w:hAnsi="Arial Narrow"/>
          <w:b/>
          <w:sz w:val="24"/>
          <w:szCs w:val="24"/>
        </w:rPr>
      </w:pPr>
      <w:r w:rsidRPr="002F33E1">
        <w:rPr>
          <w:rFonts w:ascii="Arial Narrow" w:hAnsi="Arial Narrow"/>
          <w:b/>
          <w:sz w:val="24"/>
          <w:szCs w:val="24"/>
        </w:rPr>
        <w:t xml:space="preserve">Wednesday </w:t>
      </w:r>
      <w:r w:rsidR="00735AD9">
        <w:rPr>
          <w:rFonts w:ascii="Arial Narrow" w:hAnsi="Arial Narrow"/>
          <w:b/>
          <w:sz w:val="24"/>
          <w:szCs w:val="24"/>
        </w:rPr>
        <w:t>24 October</w:t>
      </w:r>
      <w:r w:rsidRPr="002F33E1">
        <w:rPr>
          <w:rFonts w:ascii="Arial Narrow" w:hAnsi="Arial Narrow"/>
          <w:b/>
          <w:sz w:val="24"/>
          <w:szCs w:val="24"/>
        </w:rPr>
        <w:t xml:space="preserve"> 2018, 7.30pm, WI Hut, Loversall</w:t>
      </w:r>
    </w:p>
    <w:p w:rsidR="002F33E1" w:rsidRDefault="002F33E1" w:rsidP="002F33E1">
      <w:r>
        <w:t xml:space="preserve"> </w:t>
      </w:r>
    </w:p>
    <w:p w:rsidR="002F33E1" w:rsidRPr="002F33E1" w:rsidRDefault="002F33E1" w:rsidP="002F33E1">
      <w:pPr>
        <w:rPr>
          <w:rFonts w:ascii="Arial Narrow" w:hAnsi="Arial Narrow"/>
          <w:sz w:val="24"/>
          <w:szCs w:val="24"/>
        </w:rPr>
      </w:pPr>
      <w:r w:rsidRPr="002F33E1">
        <w:rPr>
          <w:rFonts w:ascii="Arial Narrow" w:hAnsi="Arial Narrow"/>
          <w:b/>
          <w:sz w:val="24"/>
          <w:szCs w:val="24"/>
        </w:rPr>
        <w:t>In Attendance:</w:t>
      </w:r>
      <w:r w:rsidRPr="002F33E1">
        <w:rPr>
          <w:rFonts w:ascii="Arial Narrow" w:hAnsi="Arial Narrow"/>
          <w:sz w:val="24"/>
          <w:szCs w:val="24"/>
        </w:rPr>
        <w:t xml:space="preserve">  Councillors Spencer Morris, Keith Wilson</w:t>
      </w:r>
      <w:r w:rsidR="00735AD9">
        <w:rPr>
          <w:rFonts w:ascii="Arial Narrow" w:hAnsi="Arial Narrow"/>
          <w:sz w:val="24"/>
          <w:szCs w:val="24"/>
        </w:rPr>
        <w:t>, Colin Wright</w:t>
      </w:r>
      <w:r w:rsidRPr="002F33E1">
        <w:rPr>
          <w:rFonts w:ascii="Arial Narrow" w:hAnsi="Arial Narrow"/>
          <w:sz w:val="24"/>
          <w:szCs w:val="24"/>
        </w:rPr>
        <w:t xml:space="preserve">; DMBC Councillors Nigel </w:t>
      </w:r>
      <w:proofErr w:type="spellStart"/>
      <w:r w:rsidRPr="002F33E1">
        <w:rPr>
          <w:rFonts w:ascii="Arial Narrow" w:hAnsi="Arial Narrow"/>
          <w:sz w:val="24"/>
          <w:szCs w:val="24"/>
        </w:rPr>
        <w:t>Cannings</w:t>
      </w:r>
      <w:proofErr w:type="spellEnd"/>
      <w:r w:rsidRPr="002F33E1">
        <w:rPr>
          <w:rFonts w:ascii="Arial Narrow" w:hAnsi="Arial Narrow"/>
          <w:sz w:val="24"/>
          <w:szCs w:val="24"/>
        </w:rPr>
        <w:t xml:space="preserve">, Martin </w:t>
      </w:r>
      <w:proofErr w:type="spellStart"/>
      <w:r w:rsidRPr="002F33E1">
        <w:rPr>
          <w:rFonts w:ascii="Arial Narrow" w:hAnsi="Arial Narrow"/>
          <w:sz w:val="24"/>
          <w:szCs w:val="24"/>
        </w:rPr>
        <w:t>Greenhalgh</w:t>
      </w:r>
      <w:proofErr w:type="spellEnd"/>
      <w:r w:rsidRPr="002F33E1">
        <w:rPr>
          <w:rFonts w:ascii="Arial Narrow" w:hAnsi="Arial Narrow"/>
          <w:sz w:val="24"/>
          <w:szCs w:val="24"/>
        </w:rPr>
        <w:t xml:space="preserve"> </w:t>
      </w:r>
    </w:p>
    <w:p w:rsidR="002F33E1" w:rsidRPr="002F33E1" w:rsidRDefault="002F33E1" w:rsidP="002F33E1">
      <w:pPr>
        <w:rPr>
          <w:rFonts w:ascii="Arial Narrow" w:hAnsi="Arial Narrow"/>
          <w:sz w:val="24"/>
          <w:szCs w:val="24"/>
        </w:rPr>
      </w:pPr>
      <w:r w:rsidRPr="002F33E1">
        <w:rPr>
          <w:rFonts w:ascii="Arial Narrow" w:hAnsi="Arial Narrow"/>
          <w:b/>
          <w:sz w:val="24"/>
          <w:szCs w:val="24"/>
        </w:rPr>
        <w:t>Clerk to the Council:</w:t>
      </w:r>
      <w:r w:rsidRPr="002F33E1">
        <w:rPr>
          <w:rFonts w:ascii="Arial Narrow" w:hAnsi="Arial Narrow"/>
          <w:sz w:val="24"/>
          <w:szCs w:val="24"/>
        </w:rPr>
        <w:t xml:space="preserve"> Lindsay Wilson  </w:t>
      </w:r>
    </w:p>
    <w:p w:rsidR="002F33E1" w:rsidRPr="002F33E1" w:rsidRDefault="002F33E1" w:rsidP="002F33E1">
      <w:pPr>
        <w:rPr>
          <w:rFonts w:ascii="Arial Narrow" w:hAnsi="Arial Narrow"/>
          <w:sz w:val="24"/>
          <w:szCs w:val="24"/>
        </w:rPr>
      </w:pPr>
      <w:r w:rsidRPr="002F33E1">
        <w:rPr>
          <w:rFonts w:ascii="Arial Narrow" w:hAnsi="Arial Narrow"/>
          <w:b/>
          <w:sz w:val="24"/>
          <w:szCs w:val="24"/>
        </w:rPr>
        <w:t>Apologies received:</w:t>
      </w:r>
      <w:r w:rsidRPr="002F33E1">
        <w:rPr>
          <w:rFonts w:ascii="Arial Narrow" w:hAnsi="Arial Narrow"/>
          <w:sz w:val="24"/>
          <w:szCs w:val="24"/>
        </w:rPr>
        <w:t xml:space="preserve">  </w:t>
      </w:r>
      <w:r w:rsidR="00735AD9">
        <w:rPr>
          <w:rFonts w:ascii="Arial Narrow" w:hAnsi="Arial Narrow"/>
          <w:sz w:val="24"/>
          <w:szCs w:val="24"/>
        </w:rPr>
        <w:t xml:space="preserve">Cllrs Nicola Harris, </w:t>
      </w:r>
      <w:r w:rsidRPr="002F33E1">
        <w:rPr>
          <w:rFonts w:ascii="Arial Narrow" w:hAnsi="Arial Narrow"/>
          <w:sz w:val="24"/>
          <w:szCs w:val="24"/>
        </w:rPr>
        <w:t xml:space="preserve">Nigel Tomlinson </w:t>
      </w:r>
    </w:p>
    <w:p w:rsidR="002F33E1" w:rsidRPr="002F33E1" w:rsidRDefault="002F33E1" w:rsidP="002F33E1">
      <w:pPr>
        <w:rPr>
          <w:rFonts w:ascii="Arial Narrow" w:hAnsi="Arial Narrow"/>
          <w:sz w:val="24"/>
          <w:szCs w:val="24"/>
        </w:rPr>
      </w:pPr>
      <w:r w:rsidRPr="002F33E1">
        <w:rPr>
          <w:rFonts w:ascii="Arial Narrow" w:hAnsi="Arial Narrow"/>
          <w:b/>
          <w:sz w:val="24"/>
          <w:szCs w:val="24"/>
        </w:rPr>
        <w:t>1. Declaration on interest in items on the agenda:</w:t>
      </w:r>
      <w:r w:rsidRPr="002F33E1">
        <w:rPr>
          <w:rFonts w:ascii="Arial Narrow" w:hAnsi="Arial Narrow"/>
          <w:sz w:val="24"/>
          <w:szCs w:val="24"/>
        </w:rPr>
        <w:t xml:space="preserve"> None were declared. </w:t>
      </w:r>
    </w:p>
    <w:p w:rsidR="00ED21A5" w:rsidRDefault="002F33E1" w:rsidP="002F33E1">
      <w:pPr>
        <w:rPr>
          <w:rFonts w:ascii="Arial Narrow" w:hAnsi="Arial Narrow"/>
          <w:sz w:val="24"/>
          <w:szCs w:val="24"/>
        </w:rPr>
      </w:pPr>
      <w:r w:rsidRPr="002F33E1">
        <w:rPr>
          <w:rFonts w:ascii="Arial Narrow" w:hAnsi="Arial Narrow"/>
          <w:b/>
          <w:sz w:val="24"/>
          <w:szCs w:val="24"/>
        </w:rPr>
        <w:t xml:space="preserve">2. Minutes of the Ordinary meeting held on </w:t>
      </w:r>
      <w:r w:rsidR="00735AD9">
        <w:rPr>
          <w:rFonts w:ascii="Arial Narrow" w:hAnsi="Arial Narrow"/>
          <w:b/>
          <w:sz w:val="24"/>
          <w:szCs w:val="24"/>
        </w:rPr>
        <w:t>4 July</w:t>
      </w:r>
      <w:r w:rsidRPr="002F33E1">
        <w:rPr>
          <w:rFonts w:ascii="Arial Narrow" w:hAnsi="Arial Narrow"/>
          <w:b/>
          <w:sz w:val="24"/>
          <w:szCs w:val="24"/>
        </w:rPr>
        <w:t xml:space="preserve"> 2018</w:t>
      </w:r>
      <w:r w:rsidRPr="002F33E1">
        <w:rPr>
          <w:rFonts w:ascii="Arial Narrow" w:hAnsi="Arial Narrow"/>
          <w:sz w:val="24"/>
          <w:szCs w:val="24"/>
        </w:rPr>
        <w:t xml:space="preserve"> (circulated on </w:t>
      </w:r>
      <w:r w:rsidR="00387763">
        <w:rPr>
          <w:rFonts w:ascii="Arial Narrow" w:hAnsi="Arial Narrow"/>
          <w:sz w:val="24"/>
          <w:szCs w:val="24"/>
        </w:rPr>
        <w:t>9 July</w:t>
      </w:r>
      <w:r w:rsidRPr="002F33E1">
        <w:rPr>
          <w:rFonts w:ascii="Arial Narrow" w:hAnsi="Arial Narrow"/>
          <w:sz w:val="24"/>
          <w:szCs w:val="24"/>
        </w:rPr>
        <w:t xml:space="preserve"> 2018):  These minutes were accepted as a true record of that meeting. </w:t>
      </w:r>
    </w:p>
    <w:p w:rsidR="002F33E1" w:rsidRPr="002F33E1" w:rsidRDefault="002F33E1" w:rsidP="002F33E1">
      <w:pPr>
        <w:rPr>
          <w:rFonts w:ascii="Arial Narrow" w:hAnsi="Arial Narrow"/>
          <w:sz w:val="24"/>
          <w:szCs w:val="24"/>
        </w:rPr>
      </w:pPr>
      <w:r w:rsidRPr="00ED21A5">
        <w:rPr>
          <w:rFonts w:ascii="Arial Narrow" w:hAnsi="Arial Narrow"/>
          <w:b/>
          <w:sz w:val="24"/>
          <w:szCs w:val="24"/>
        </w:rPr>
        <w:t>Proposed:</w:t>
      </w:r>
      <w:r w:rsidRPr="002F33E1">
        <w:rPr>
          <w:rFonts w:ascii="Arial Narrow" w:hAnsi="Arial Narrow"/>
          <w:sz w:val="24"/>
          <w:szCs w:val="24"/>
        </w:rPr>
        <w:t xml:space="preserve"> Cllr Morris   </w:t>
      </w:r>
      <w:r w:rsidR="00ED21A5">
        <w:rPr>
          <w:rFonts w:ascii="Arial Narrow" w:hAnsi="Arial Narrow"/>
          <w:sz w:val="24"/>
          <w:szCs w:val="24"/>
        </w:rPr>
        <w:tab/>
      </w:r>
      <w:r w:rsidR="00ED21A5">
        <w:rPr>
          <w:rFonts w:ascii="Arial Narrow" w:hAnsi="Arial Narrow"/>
          <w:sz w:val="24"/>
          <w:szCs w:val="24"/>
        </w:rPr>
        <w:tab/>
      </w:r>
      <w:r w:rsidR="00ED21A5">
        <w:rPr>
          <w:rFonts w:ascii="Arial Narrow" w:hAnsi="Arial Narrow"/>
          <w:sz w:val="24"/>
          <w:szCs w:val="24"/>
        </w:rPr>
        <w:tab/>
      </w:r>
      <w:r w:rsidR="00ED21A5">
        <w:rPr>
          <w:rFonts w:ascii="Arial Narrow" w:hAnsi="Arial Narrow"/>
          <w:sz w:val="24"/>
          <w:szCs w:val="24"/>
        </w:rPr>
        <w:tab/>
      </w:r>
      <w:r w:rsidRPr="002F33E1">
        <w:rPr>
          <w:rFonts w:ascii="Arial Narrow" w:hAnsi="Arial Narrow"/>
          <w:sz w:val="24"/>
          <w:szCs w:val="24"/>
        </w:rPr>
        <w:t xml:space="preserve"> </w:t>
      </w:r>
      <w:r w:rsidRPr="00ED21A5">
        <w:rPr>
          <w:rFonts w:ascii="Arial Narrow" w:hAnsi="Arial Narrow"/>
          <w:b/>
          <w:sz w:val="24"/>
          <w:szCs w:val="24"/>
        </w:rPr>
        <w:t>Seconded:</w:t>
      </w:r>
      <w:r w:rsidRPr="002F33E1">
        <w:rPr>
          <w:rFonts w:ascii="Arial Narrow" w:hAnsi="Arial Narrow"/>
          <w:sz w:val="24"/>
          <w:szCs w:val="24"/>
        </w:rPr>
        <w:t xml:space="preserve">  Cllr </w:t>
      </w:r>
      <w:r w:rsidR="00735AD9">
        <w:rPr>
          <w:rFonts w:ascii="Arial Narrow" w:hAnsi="Arial Narrow"/>
          <w:sz w:val="24"/>
          <w:szCs w:val="24"/>
        </w:rPr>
        <w:t>Wright</w:t>
      </w:r>
    </w:p>
    <w:p w:rsidR="00735AD9" w:rsidRDefault="002F33E1" w:rsidP="002F33E1">
      <w:pPr>
        <w:rPr>
          <w:rFonts w:ascii="Arial Narrow" w:hAnsi="Arial Narrow"/>
          <w:sz w:val="24"/>
          <w:szCs w:val="24"/>
        </w:rPr>
      </w:pPr>
      <w:r w:rsidRPr="002F33E1">
        <w:rPr>
          <w:rFonts w:ascii="Arial Narrow" w:hAnsi="Arial Narrow"/>
          <w:b/>
          <w:sz w:val="24"/>
          <w:szCs w:val="24"/>
        </w:rPr>
        <w:t>3. Matters arising:</w:t>
      </w:r>
      <w:r w:rsidRPr="002F33E1">
        <w:rPr>
          <w:rFonts w:ascii="Arial Narrow" w:hAnsi="Arial Narrow"/>
          <w:sz w:val="24"/>
          <w:szCs w:val="24"/>
        </w:rPr>
        <w:t xml:space="preserve">  </w:t>
      </w:r>
    </w:p>
    <w:p w:rsidR="00016DA3" w:rsidRDefault="00735AD9" w:rsidP="00735AD9">
      <w:pPr>
        <w:pStyle w:val="ListParagraph"/>
        <w:numPr>
          <w:ilvl w:val="0"/>
          <w:numId w:val="1"/>
        </w:numPr>
        <w:rPr>
          <w:rFonts w:ascii="Arial Narrow" w:hAnsi="Arial Narrow"/>
          <w:sz w:val="24"/>
          <w:szCs w:val="24"/>
        </w:rPr>
      </w:pPr>
      <w:r w:rsidRPr="00735AD9">
        <w:rPr>
          <w:rFonts w:ascii="Arial Narrow" w:hAnsi="Arial Narrow"/>
          <w:b/>
          <w:sz w:val="24"/>
          <w:szCs w:val="24"/>
        </w:rPr>
        <w:t>Alcohol License Application for the Barn</w:t>
      </w:r>
      <w:r>
        <w:rPr>
          <w:rFonts w:ascii="Arial Narrow" w:hAnsi="Arial Narrow"/>
          <w:b/>
          <w:sz w:val="24"/>
          <w:szCs w:val="24"/>
        </w:rPr>
        <w:t xml:space="preserve"> – </w:t>
      </w:r>
      <w:r w:rsidRPr="00735AD9">
        <w:rPr>
          <w:rFonts w:ascii="Arial Narrow" w:hAnsi="Arial Narrow"/>
          <w:sz w:val="24"/>
          <w:szCs w:val="24"/>
        </w:rPr>
        <w:t>The Chairman attended the licence hearing and reported back to the council</w:t>
      </w:r>
      <w:r>
        <w:rPr>
          <w:rFonts w:ascii="Arial Narrow" w:hAnsi="Arial Narrow"/>
          <w:sz w:val="24"/>
          <w:szCs w:val="24"/>
        </w:rPr>
        <w:t>.  Much of the original application had been reduced by the time of the hearing – the inclusion of the ’off sales’, the inclusion of the meadow, sales of alcohol at functions held during the weekdays until 6pm</w:t>
      </w:r>
      <w:r w:rsidR="00016DA3">
        <w:rPr>
          <w:rFonts w:ascii="Arial Narrow" w:hAnsi="Arial Narrow"/>
          <w:sz w:val="24"/>
          <w:szCs w:val="24"/>
        </w:rPr>
        <w:t xml:space="preserve"> had all been removed by negotiation.  The licence is for functions to be held in evenings, weekends and Bank Holidays.  It was stressed by the applicant that it would not become the local pub. Cllr Wilson made the point that the relations between the applicant and the Parish Council remained positive. </w:t>
      </w:r>
    </w:p>
    <w:p w:rsidR="005D27A6" w:rsidRDefault="00016DA3" w:rsidP="005D27A6">
      <w:pPr>
        <w:ind w:left="1545"/>
        <w:rPr>
          <w:rFonts w:ascii="Arial Narrow" w:hAnsi="Arial Narrow"/>
          <w:b/>
          <w:sz w:val="24"/>
          <w:szCs w:val="24"/>
        </w:rPr>
      </w:pPr>
      <w:r>
        <w:rPr>
          <w:rFonts w:ascii="Arial Narrow" w:hAnsi="Arial Narrow"/>
          <w:sz w:val="24"/>
          <w:szCs w:val="24"/>
        </w:rPr>
        <w:t>It was discussed in the meeting that it could promote a good working relationship, benefitting the residents of Loversall, if Mrs Lee was invited to attend the Parish Council meeting in January 2019 to update the council on progress and discuss any issues encountered.  It was agreed that the Clerk should attend to this</w:t>
      </w:r>
      <w:r w:rsidR="00CB4C78">
        <w:rPr>
          <w:rFonts w:ascii="Arial Narrow" w:hAnsi="Arial Narrow"/>
          <w:sz w:val="24"/>
          <w:szCs w:val="24"/>
        </w:rPr>
        <w:t>.</w:t>
      </w:r>
    </w:p>
    <w:p w:rsidR="00016DA3" w:rsidRPr="00CB4C78" w:rsidRDefault="005D27A6" w:rsidP="005D27A6">
      <w:pPr>
        <w:rPr>
          <w:rFonts w:ascii="Arial Narrow" w:hAnsi="Arial Narrow"/>
          <w:sz w:val="24"/>
          <w:szCs w:val="24"/>
        </w:rPr>
      </w:pPr>
      <w:r>
        <w:rPr>
          <w:rFonts w:ascii="Arial Narrow" w:hAnsi="Arial Narrow"/>
          <w:b/>
          <w:sz w:val="24"/>
          <w:szCs w:val="24"/>
        </w:rPr>
        <w:t xml:space="preserve">4. </w:t>
      </w:r>
      <w:r w:rsidR="00CB4C78" w:rsidRPr="00CB4C78">
        <w:rPr>
          <w:rFonts w:ascii="Arial Narrow" w:hAnsi="Arial Narrow"/>
          <w:b/>
          <w:sz w:val="24"/>
          <w:szCs w:val="24"/>
        </w:rPr>
        <w:t>Matters arising from Meeting held on 22 June 2018</w:t>
      </w:r>
      <w:proofErr w:type="gramStart"/>
      <w:r w:rsidR="00016DA3" w:rsidRPr="00CB4C78">
        <w:rPr>
          <w:rFonts w:ascii="Arial Narrow" w:hAnsi="Arial Narrow"/>
          <w:sz w:val="24"/>
          <w:szCs w:val="24"/>
        </w:rPr>
        <w:t>.</w:t>
      </w:r>
      <w:r w:rsidR="00387763">
        <w:rPr>
          <w:rFonts w:ascii="Arial Narrow" w:hAnsi="Arial Narrow"/>
          <w:sz w:val="24"/>
          <w:szCs w:val="24"/>
        </w:rPr>
        <w:t>(</w:t>
      </w:r>
      <w:proofErr w:type="gramEnd"/>
      <w:r w:rsidR="00387763">
        <w:rPr>
          <w:rFonts w:ascii="Arial Narrow" w:hAnsi="Arial Narrow"/>
          <w:sz w:val="24"/>
          <w:szCs w:val="24"/>
        </w:rPr>
        <w:t>Minutes previously circulated 3 July 2018)</w:t>
      </w:r>
    </w:p>
    <w:p w:rsidR="005D27A6" w:rsidRDefault="00B55D7F" w:rsidP="005D27A6">
      <w:pPr>
        <w:pStyle w:val="ListParagraph"/>
        <w:numPr>
          <w:ilvl w:val="0"/>
          <w:numId w:val="11"/>
        </w:numPr>
        <w:rPr>
          <w:rFonts w:ascii="Arial Narrow" w:hAnsi="Arial Narrow"/>
          <w:sz w:val="24"/>
          <w:szCs w:val="24"/>
        </w:rPr>
      </w:pPr>
      <w:proofErr w:type="spellStart"/>
      <w:r w:rsidRPr="005D27A6">
        <w:rPr>
          <w:rFonts w:ascii="Arial Narrow" w:hAnsi="Arial Narrow"/>
          <w:b/>
          <w:sz w:val="24"/>
          <w:szCs w:val="24"/>
        </w:rPr>
        <w:t>IPort</w:t>
      </w:r>
      <w:proofErr w:type="spellEnd"/>
      <w:r w:rsidRPr="005D27A6">
        <w:rPr>
          <w:rFonts w:ascii="Arial Narrow" w:hAnsi="Arial Narrow"/>
          <w:b/>
          <w:sz w:val="24"/>
          <w:szCs w:val="24"/>
        </w:rPr>
        <w:t xml:space="preserve"> Landscaping – </w:t>
      </w:r>
      <w:r w:rsidRPr="005D27A6">
        <w:rPr>
          <w:rFonts w:ascii="Arial Narrow" w:hAnsi="Arial Narrow"/>
          <w:sz w:val="24"/>
          <w:szCs w:val="24"/>
        </w:rPr>
        <w:t xml:space="preserve">Cllr Wilson reported back from a meeting that he had attended along with DMBC Cllrs, Wadworth residents, DMBC and the </w:t>
      </w:r>
      <w:proofErr w:type="spellStart"/>
      <w:r w:rsidRPr="005D27A6">
        <w:rPr>
          <w:rFonts w:ascii="Arial Narrow" w:hAnsi="Arial Narrow"/>
          <w:sz w:val="24"/>
          <w:szCs w:val="24"/>
        </w:rPr>
        <w:t>IPort</w:t>
      </w:r>
      <w:proofErr w:type="spellEnd"/>
      <w:r w:rsidRPr="005D27A6">
        <w:rPr>
          <w:rFonts w:ascii="Arial Narrow" w:hAnsi="Arial Narrow"/>
          <w:sz w:val="24"/>
          <w:szCs w:val="24"/>
        </w:rPr>
        <w:t xml:space="preserve"> estates manager.  Concerns were vocalised over the inappropriate use of the area by Quad Bikes and potential drug dealers.  It has been suggested that the Wildlife Trust (</w:t>
      </w:r>
      <w:proofErr w:type="spellStart"/>
      <w:r w:rsidRPr="005D27A6">
        <w:rPr>
          <w:rFonts w:ascii="Arial Narrow" w:hAnsi="Arial Narrow"/>
          <w:sz w:val="24"/>
          <w:szCs w:val="24"/>
        </w:rPr>
        <w:t>Potteric</w:t>
      </w:r>
      <w:proofErr w:type="spellEnd"/>
      <w:r w:rsidRPr="005D27A6">
        <w:rPr>
          <w:rFonts w:ascii="Arial Narrow" w:hAnsi="Arial Narrow"/>
          <w:sz w:val="24"/>
          <w:szCs w:val="24"/>
        </w:rPr>
        <w:t xml:space="preserve"> Carr) be responsible for overseeing the environmental management of the area and talks are in progress. Measures are gradually being introduced by the </w:t>
      </w:r>
      <w:proofErr w:type="spellStart"/>
      <w:r w:rsidRPr="005D27A6">
        <w:rPr>
          <w:rFonts w:ascii="Arial Narrow" w:hAnsi="Arial Narrow"/>
          <w:sz w:val="24"/>
          <w:szCs w:val="24"/>
        </w:rPr>
        <w:t>IPort</w:t>
      </w:r>
      <w:proofErr w:type="spellEnd"/>
      <w:r w:rsidRPr="005D27A6">
        <w:rPr>
          <w:rFonts w:ascii="Arial Narrow" w:hAnsi="Arial Narrow"/>
          <w:sz w:val="24"/>
          <w:szCs w:val="24"/>
        </w:rPr>
        <w:t xml:space="preserve"> estates team to reduce the misuse of the area – concrete bollards and horse friendly gates, notices by the lakes prohibiting water sports and swimming, which also detail the health and safety risks</w:t>
      </w:r>
      <w:r w:rsidR="005D27A6" w:rsidRPr="005D27A6">
        <w:rPr>
          <w:rFonts w:ascii="Arial Narrow" w:hAnsi="Arial Narrow"/>
          <w:sz w:val="24"/>
          <w:szCs w:val="24"/>
        </w:rPr>
        <w:t>.</w:t>
      </w:r>
    </w:p>
    <w:p w:rsidR="00E94162" w:rsidRDefault="005D27A6" w:rsidP="005D27A6">
      <w:pPr>
        <w:rPr>
          <w:rFonts w:ascii="Arial Narrow" w:hAnsi="Arial Narrow"/>
          <w:sz w:val="24"/>
          <w:szCs w:val="24"/>
        </w:rPr>
      </w:pPr>
      <w:r>
        <w:rPr>
          <w:rFonts w:ascii="Arial Narrow" w:hAnsi="Arial Narrow"/>
          <w:b/>
          <w:sz w:val="24"/>
          <w:szCs w:val="24"/>
        </w:rPr>
        <w:t xml:space="preserve">5. </w:t>
      </w:r>
      <w:r w:rsidRPr="005D27A6">
        <w:rPr>
          <w:rFonts w:ascii="Arial Narrow" w:hAnsi="Arial Narrow"/>
          <w:b/>
          <w:sz w:val="24"/>
          <w:szCs w:val="24"/>
        </w:rPr>
        <w:t>Doncaster Local Plan, Green Belt and Defined Villages</w:t>
      </w:r>
      <w:r w:rsidR="00D666E7">
        <w:rPr>
          <w:rFonts w:ascii="Arial Narrow" w:hAnsi="Arial Narrow"/>
          <w:b/>
          <w:sz w:val="24"/>
          <w:szCs w:val="24"/>
        </w:rPr>
        <w:t xml:space="preserve"> – </w:t>
      </w:r>
      <w:r w:rsidR="00D666E7" w:rsidRPr="00D666E7">
        <w:rPr>
          <w:rFonts w:ascii="Arial Narrow" w:hAnsi="Arial Narrow"/>
          <w:sz w:val="24"/>
          <w:szCs w:val="24"/>
        </w:rPr>
        <w:t>Previously circulated to members prior t</w:t>
      </w:r>
      <w:r w:rsidR="00D666E7">
        <w:rPr>
          <w:rFonts w:ascii="Arial Narrow" w:hAnsi="Arial Narrow"/>
          <w:sz w:val="24"/>
          <w:szCs w:val="24"/>
        </w:rPr>
        <w:t xml:space="preserve">o the meeting.  The Local Plan appears to have little impact on Loversall specifically – one application for an employment site was refused by DMBC.  The Green Belt and Defined Villages aspect would </w:t>
      </w:r>
      <w:r w:rsidR="00D666E7">
        <w:rPr>
          <w:rFonts w:ascii="Arial Narrow" w:hAnsi="Arial Narrow"/>
          <w:sz w:val="24"/>
          <w:szCs w:val="24"/>
        </w:rPr>
        <w:lastRenderedPageBreak/>
        <w:t xml:space="preserve">appear to mean that the village itself would become ‘green’, restricting any further </w:t>
      </w:r>
      <w:r w:rsidR="00E94162">
        <w:rPr>
          <w:rFonts w:ascii="Arial Narrow" w:hAnsi="Arial Narrow"/>
          <w:sz w:val="24"/>
          <w:szCs w:val="24"/>
        </w:rPr>
        <w:t xml:space="preserve">building or development apart from specifically determined types of infill building.  The councillors supported this, but concern was expressed that the effect of the neighbouring developments within the </w:t>
      </w:r>
      <w:proofErr w:type="spellStart"/>
      <w:r w:rsidR="00E94162">
        <w:rPr>
          <w:rFonts w:ascii="Arial Narrow" w:hAnsi="Arial Narrow"/>
          <w:sz w:val="24"/>
          <w:szCs w:val="24"/>
        </w:rPr>
        <w:t>IPort</w:t>
      </w:r>
      <w:proofErr w:type="spellEnd"/>
      <w:r w:rsidR="00E94162">
        <w:rPr>
          <w:rFonts w:ascii="Arial Narrow" w:hAnsi="Arial Narrow"/>
          <w:sz w:val="24"/>
          <w:szCs w:val="24"/>
        </w:rPr>
        <w:t xml:space="preserve"> area could have a significant deleterious impact on the village as they become more publicised (increased traffic volume, parking issues and an increase in footfall generally).  It was agreed to reply to DMBC with these points highlighted.</w:t>
      </w:r>
    </w:p>
    <w:p w:rsidR="00E94162" w:rsidRDefault="00E94162" w:rsidP="005D27A6">
      <w:pPr>
        <w:rPr>
          <w:rFonts w:ascii="Arial Narrow" w:hAnsi="Arial Narrow"/>
          <w:sz w:val="24"/>
          <w:szCs w:val="24"/>
        </w:rPr>
      </w:pPr>
      <w:r w:rsidRPr="00E94162">
        <w:rPr>
          <w:rFonts w:ascii="Arial Narrow" w:hAnsi="Arial Narrow"/>
          <w:b/>
          <w:sz w:val="24"/>
          <w:szCs w:val="24"/>
        </w:rPr>
        <w:t>6. Estate Agent Signs</w:t>
      </w:r>
      <w:r>
        <w:rPr>
          <w:rFonts w:ascii="Arial Narrow" w:hAnsi="Arial Narrow"/>
          <w:b/>
          <w:sz w:val="24"/>
          <w:szCs w:val="24"/>
        </w:rPr>
        <w:t xml:space="preserve"> – </w:t>
      </w:r>
      <w:r w:rsidRPr="00E94162">
        <w:rPr>
          <w:rFonts w:ascii="Arial Narrow" w:hAnsi="Arial Narrow"/>
          <w:sz w:val="24"/>
          <w:szCs w:val="24"/>
        </w:rPr>
        <w:t xml:space="preserve">Concern was expressed that as a consequence of recent house sales </w:t>
      </w:r>
      <w:proofErr w:type="gramStart"/>
      <w:r w:rsidRPr="00E94162">
        <w:rPr>
          <w:rFonts w:ascii="Arial Narrow" w:hAnsi="Arial Narrow"/>
          <w:sz w:val="24"/>
          <w:szCs w:val="24"/>
        </w:rPr>
        <w:t>in  Loversall</w:t>
      </w:r>
      <w:proofErr w:type="gramEnd"/>
      <w:r>
        <w:rPr>
          <w:rFonts w:ascii="Arial Narrow" w:hAnsi="Arial Narrow"/>
          <w:sz w:val="24"/>
          <w:szCs w:val="24"/>
        </w:rPr>
        <w:t>, some Estate Agents have started attaching their signs to the road sign at the entrance to the village, causing it to start leaning.  These have now been removed but the Clerk was informed of the appropriate person within DMBC to contact in the future, should it be necessary.</w:t>
      </w:r>
    </w:p>
    <w:p w:rsidR="00D247D1" w:rsidRDefault="00E94162" w:rsidP="005D27A6">
      <w:pPr>
        <w:rPr>
          <w:rFonts w:ascii="Arial Narrow" w:hAnsi="Arial Narrow"/>
          <w:b/>
          <w:sz w:val="24"/>
          <w:szCs w:val="24"/>
        </w:rPr>
      </w:pPr>
      <w:r w:rsidRPr="008246F4">
        <w:rPr>
          <w:rFonts w:ascii="Arial Narrow" w:hAnsi="Arial Narrow"/>
          <w:b/>
          <w:sz w:val="24"/>
          <w:szCs w:val="24"/>
        </w:rPr>
        <w:t xml:space="preserve">7. </w:t>
      </w:r>
      <w:r w:rsidR="008246F4" w:rsidRPr="008246F4">
        <w:rPr>
          <w:rFonts w:ascii="Arial Narrow" w:hAnsi="Arial Narrow"/>
          <w:b/>
          <w:sz w:val="24"/>
          <w:szCs w:val="24"/>
        </w:rPr>
        <w:t>Financial Report</w:t>
      </w:r>
      <w:r w:rsidR="008246F4">
        <w:rPr>
          <w:rFonts w:ascii="Arial Narrow" w:hAnsi="Arial Narrow"/>
          <w:b/>
          <w:sz w:val="24"/>
          <w:szCs w:val="24"/>
        </w:rPr>
        <w:t xml:space="preserve"> – </w:t>
      </w:r>
    </w:p>
    <w:p w:rsidR="00E94162" w:rsidRPr="00D247D1" w:rsidRDefault="008246F4" w:rsidP="00D247D1">
      <w:pPr>
        <w:pStyle w:val="ListParagraph"/>
        <w:numPr>
          <w:ilvl w:val="0"/>
          <w:numId w:val="14"/>
        </w:numPr>
        <w:rPr>
          <w:rFonts w:ascii="Arial Narrow" w:hAnsi="Arial Narrow"/>
          <w:sz w:val="24"/>
          <w:szCs w:val="24"/>
        </w:rPr>
      </w:pPr>
      <w:r w:rsidRPr="00D247D1">
        <w:rPr>
          <w:rFonts w:ascii="Arial Narrow" w:hAnsi="Arial Narrow"/>
          <w:sz w:val="24"/>
          <w:szCs w:val="24"/>
        </w:rPr>
        <w:t>The Clerk reported that the 2</w:t>
      </w:r>
      <w:r w:rsidRPr="00D247D1">
        <w:rPr>
          <w:rFonts w:ascii="Arial Narrow" w:hAnsi="Arial Narrow"/>
          <w:sz w:val="24"/>
          <w:szCs w:val="24"/>
          <w:vertAlign w:val="superscript"/>
        </w:rPr>
        <w:t>nd</w:t>
      </w:r>
      <w:r w:rsidRPr="00D247D1">
        <w:rPr>
          <w:rFonts w:ascii="Arial Narrow" w:hAnsi="Arial Narrow"/>
          <w:sz w:val="24"/>
          <w:szCs w:val="24"/>
        </w:rPr>
        <w:t xml:space="preserve"> instalment of the precept from DMBC had been received on 1 October 2018 (a total of £1224.00 for the year).  Outgoings for this financial year (including cheques for signature, detailed below) are £1088.11.  The resultant balance is £1208.89.</w:t>
      </w:r>
    </w:p>
    <w:p w:rsidR="008246F4" w:rsidRPr="00D247D1" w:rsidRDefault="008246F4" w:rsidP="00D247D1">
      <w:pPr>
        <w:pStyle w:val="ListParagraph"/>
        <w:numPr>
          <w:ilvl w:val="0"/>
          <w:numId w:val="14"/>
        </w:numPr>
        <w:rPr>
          <w:rFonts w:ascii="Arial Narrow" w:hAnsi="Arial Narrow"/>
          <w:sz w:val="24"/>
          <w:szCs w:val="24"/>
        </w:rPr>
      </w:pPr>
      <w:r w:rsidRPr="00D247D1">
        <w:rPr>
          <w:rFonts w:ascii="Arial Narrow" w:hAnsi="Arial Narrow"/>
          <w:b/>
          <w:sz w:val="24"/>
          <w:szCs w:val="24"/>
        </w:rPr>
        <w:t>Cheques for signature</w:t>
      </w:r>
      <w:r w:rsidRPr="00D247D1">
        <w:rPr>
          <w:rFonts w:ascii="Arial Narrow" w:hAnsi="Arial Narrow"/>
          <w:sz w:val="24"/>
          <w:szCs w:val="24"/>
        </w:rPr>
        <w:t>:</w:t>
      </w:r>
    </w:p>
    <w:p w:rsidR="008246F4" w:rsidRDefault="008246F4" w:rsidP="00D247D1">
      <w:pPr>
        <w:ind w:left="1440"/>
        <w:rPr>
          <w:rFonts w:ascii="Arial Narrow" w:hAnsi="Arial Narrow"/>
          <w:sz w:val="24"/>
          <w:szCs w:val="24"/>
        </w:rPr>
      </w:pPr>
      <w:r>
        <w:rPr>
          <w:rFonts w:ascii="Arial Narrow" w:hAnsi="Arial Narrow"/>
          <w:sz w:val="24"/>
          <w:szCs w:val="24"/>
        </w:rPr>
        <w:t xml:space="preserve">317 </w:t>
      </w:r>
      <w:r>
        <w:rPr>
          <w:rFonts w:ascii="Arial Narrow" w:hAnsi="Arial Narrow"/>
          <w:sz w:val="24"/>
          <w:szCs w:val="24"/>
        </w:rPr>
        <w:tab/>
        <w:t>M Gornall</w:t>
      </w:r>
      <w:r>
        <w:rPr>
          <w:rFonts w:ascii="Arial Narrow" w:hAnsi="Arial Narrow"/>
          <w:sz w:val="24"/>
          <w:szCs w:val="24"/>
        </w:rPr>
        <w:tab/>
        <w:t>Internal audit</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w:t>
      </w:r>
      <w:r w:rsidR="00D247D1">
        <w:rPr>
          <w:rFonts w:ascii="Arial Narrow" w:hAnsi="Arial Narrow"/>
          <w:sz w:val="24"/>
          <w:szCs w:val="24"/>
        </w:rPr>
        <w:t xml:space="preserve"> </w:t>
      </w:r>
      <w:r>
        <w:rPr>
          <w:rFonts w:ascii="Arial Narrow" w:hAnsi="Arial Narrow"/>
          <w:sz w:val="24"/>
          <w:szCs w:val="24"/>
        </w:rPr>
        <w:t>40.00</w:t>
      </w:r>
    </w:p>
    <w:p w:rsidR="008246F4" w:rsidRDefault="008246F4" w:rsidP="00D247D1">
      <w:pPr>
        <w:ind w:left="1440"/>
        <w:rPr>
          <w:rFonts w:ascii="Arial Narrow" w:hAnsi="Arial Narrow"/>
          <w:sz w:val="24"/>
          <w:szCs w:val="24"/>
        </w:rPr>
      </w:pPr>
      <w:r>
        <w:rPr>
          <w:rFonts w:ascii="Arial Narrow" w:hAnsi="Arial Narrow"/>
          <w:sz w:val="24"/>
          <w:szCs w:val="24"/>
        </w:rPr>
        <w:t>318</w:t>
      </w:r>
      <w:r>
        <w:rPr>
          <w:rFonts w:ascii="Arial Narrow" w:hAnsi="Arial Narrow"/>
          <w:sz w:val="24"/>
          <w:szCs w:val="24"/>
        </w:rPr>
        <w:tab/>
      </w:r>
      <w:proofErr w:type="spellStart"/>
      <w:r>
        <w:rPr>
          <w:rFonts w:ascii="Arial Narrow" w:hAnsi="Arial Narrow"/>
          <w:sz w:val="24"/>
          <w:szCs w:val="24"/>
        </w:rPr>
        <w:t>LCWilson</w:t>
      </w:r>
      <w:proofErr w:type="spellEnd"/>
      <w:r>
        <w:rPr>
          <w:rFonts w:ascii="Arial Narrow" w:hAnsi="Arial Narrow"/>
          <w:sz w:val="24"/>
          <w:szCs w:val="24"/>
        </w:rPr>
        <w:tab/>
        <w:t>Stationery reimburse</w:t>
      </w:r>
      <w:r>
        <w:rPr>
          <w:rFonts w:ascii="Arial Narrow" w:hAnsi="Arial Narrow"/>
          <w:sz w:val="24"/>
          <w:szCs w:val="24"/>
        </w:rPr>
        <w:tab/>
      </w:r>
      <w:r>
        <w:rPr>
          <w:rFonts w:ascii="Arial Narrow" w:hAnsi="Arial Narrow"/>
          <w:sz w:val="24"/>
          <w:szCs w:val="24"/>
        </w:rPr>
        <w:tab/>
      </w:r>
      <w:r>
        <w:rPr>
          <w:rFonts w:ascii="Arial Narrow" w:hAnsi="Arial Narrow"/>
          <w:sz w:val="24"/>
          <w:szCs w:val="24"/>
        </w:rPr>
        <w:tab/>
        <w:t>£</w:t>
      </w:r>
      <w:r w:rsidR="00D247D1">
        <w:rPr>
          <w:rFonts w:ascii="Arial Narrow" w:hAnsi="Arial Narrow"/>
          <w:sz w:val="24"/>
          <w:szCs w:val="24"/>
        </w:rPr>
        <w:t xml:space="preserve"> 35.65</w:t>
      </w:r>
    </w:p>
    <w:p w:rsidR="00D247D1" w:rsidRDefault="00D247D1" w:rsidP="00D247D1">
      <w:pPr>
        <w:ind w:left="1440"/>
        <w:rPr>
          <w:rFonts w:ascii="Arial Narrow" w:hAnsi="Arial Narrow"/>
          <w:sz w:val="24"/>
          <w:szCs w:val="24"/>
        </w:rPr>
      </w:pPr>
      <w:r>
        <w:rPr>
          <w:rFonts w:ascii="Arial Narrow" w:hAnsi="Arial Narrow"/>
          <w:sz w:val="24"/>
          <w:szCs w:val="24"/>
        </w:rPr>
        <w:t>319</w:t>
      </w:r>
      <w:r>
        <w:rPr>
          <w:rFonts w:ascii="Arial Narrow" w:hAnsi="Arial Narrow"/>
          <w:sz w:val="24"/>
          <w:szCs w:val="24"/>
        </w:rPr>
        <w:tab/>
      </w:r>
      <w:proofErr w:type="spellStart"/>
      <w:r>
        <w:rPr>
          <w:rFonts w:ascii="Arial Narrow" w:hAnsi="Arial Narrow"/>
          <w:sz w:val="24"/>
          <w:szCs w:val="24"/>
        </w:rPr>
        <w:t>PCWebsites</w:t>
      </w:r>
      <w:proofErr w:type="spellEnd"/>
      <w:r>
        <w:rPr>
          <w:rFonts w:ascii="Arial Narrow" w:hAnsi="Arial Narrow"/>
          <w:sz w:val="24"/>
          <w:szCs w:val="24"/>
        </w:rPr>
        <w:tab/>
        <w:t xml:space="preserve">GDPR </w:t>
      </w:r>
      <w:proofErr w:type="gramStart"/>
      <w:r>
        <w:rPr>
          <w:rFonts w:ascii="Arial Narrow" w:hAnsi="Arial Narrow"/>
          <w:sz w:val="24"/>
          <w:szCs w:val="24"/>
        </w:rPr>
        <w:t>compliance(</w:t>
      </w:r>
      <w:proofErr w:type="gramEnd"/>
      <w:r>
        <w:rPr>
          <w:rFonts w:ascii="Arial Narrow" w:hAnsi="Arial Narrow"/>
          <w:sz w:val="24"/>
          <w:szCs w:val="24"/>
        </w:rPr>
        <w:t>one  off payment)</w:t>
      </w:r>
      <w:r>
        <w:rPr>
          <w:rFonts w:ascii="Arial Narrow" w:hAnsi="Arial Narrow"/>
          <w:sz w:val="24"/>
          <w:szCs w:val="24"/>
        </w:rPr>
        <w:tab/>
        <w:t>£160.00</w:t>
      </w:r>
    </w:p>
    <w:p w:rsidR="00D247D1" w:rsidRPr="00D247D1" w:rsidRDefault="00D247D1" w:rsidP="00D247D1">
      <w:pPr>
        <w:ind w:left="1440"/>
        <w:rPr>
          <w:rFonts w:ascii="Arial Narrow" w:hAnsi="Arial Narrow"/>
          <w:sz w:val="24"/>
          <w:szCs w:val="24"/>
        </w:rPr>
      </w:pPr>
      <w:r>
        <w:rPr>
          <w:rFonts w:ascii="Arial Narrow" w:hAnsi="Arial Narrow"/>
          <w:sz w:val="24"/>
          <w:szCs w:val="24"/>
        </w:rPr>
        <w:t>320</w:t>
      </w:r>
      <w:r>
        <w:rPr>
          <w:rFonts w:ascii="Arial Narrow" w:hAnsi="Arial Narrow"/>
          <w:sz w:val="24"/>
          <w:szCs w:val="24"/>
        </w:rPr>
        <w:tab/>
      </w:r>
      <w:proofErr w:type="spellStart"/>
      <w:r w:rsidRPr="00D247D1">
        <w:rPr>
          <w:rFonts w:ascii="Arial Narrow" w:hAnsi="Arial Narrow"/>
          <w:sz w:val="24"/>
          <w:szCs w:val="24"/>
        </w:rPr>
        <w:t>LCWilson</w:t>
      </w:r>
      <w:proofErr w:type="spellEnd"/>
      <w:r w:rsidRPr="00D247D1">
        <w:rPr>
          <w:rFonts w:ascii="Arial Narrow" w:hAnsi="Arial Narrow"/>
          <w:sz w:val="24"/>
          <w:szCs w:val="24"/>
        </w:rPr>
        <w:tab/>
        <w:t>Salary April - June 2018</w:t>
      </w:r>
      <w:r w:rsidRPr="00D247D1">
        <w:rPr>
          <w:rFonts w:ascii="Arial Narrow" w:hAnsi="Arial Narrow"/>
          <w:sz w:val="24"/>
          <w:szCs w:val="24"/>
        </w:rPr>
        <w:tab/>
      </w:r>
      <w:r w:rsidRPr="00D247D1">
        <w:rPr>
          <w:rFonts w:ascii="Arial Narrow" w:hAnsi="Arial Narrow"/>
          <w:sz w:val="24"/>
          <w:szCs w:val="24"/>
        </w:rPr>
        <w:tab/>
      </w:r>
      <w:r w:rsidRPr="00D247D1">
        <w:rPr>
          <w:rFonts w:ascii="Arial Narrow" w:hAnsi="Arial Narrow"/>
          <w:sz w:val="24"/>
          <w:szCs w:val="24"/>
        </w:rPr>
        <w:tab/>
        <w:t>£146.70</w:t>
      </w:r>
    </w:p>
    <w:p w:rsidR="00D247D1" w:rsidRDefault="00D247D1" w:rsidP="00D247D1">
      <w:pPr>
        <w:pStyle w:val="ListParagraph"/>
        <w:numPr>
          <w:ilvl w:val="0"/>
          <w:numId w:val="18"/>
        </w:numPr>
        <w:rPr>
          <w:rFonts w:ascii="Arial Narrow" w:hAnsi="Arial Narrow"/>
          <w:sz w:val="24"/>
          <w:szCs w:val="24"/>
        </w:rPr>
      </w:pPr>
      <w:r>
        <w:rPr>
          <w:rFonts w:ascii="Arial Narrow" w:hAnsi="Arial Narrow"/>
          <w:sz w:val="24"/>
          <w:szCs w:val="24"/>
        </w:rPr>
        <w:tab/>
      </w:r>
      <w:proofErr w:type="spellStart"/>
      <w:r w:rsidRPr="00D247D1">
        <w:rPr>
          <w:rFonts w:ascii="Arial Narrow" w:hAnsi="Arial Narrow"/>
          <w:sz w:val="24"/>
          <w:szCs w:val="24"/>
        </w:rPr>
        <w:t>LCWilson</w:t>
      </w:r>
      <w:proofErr w:type="spellEnd"/>
      <w:r w:rsidRPr="00D247D1">
        <w:rPr>
          <w:rFonts w:ascii="Arial Narrow" w:hAnsi="Arial Narrow"/>
          <w:sz w:val="24"/>
          <w:szCs w:val="24"/>
        </w:rPr>
        <w:tab/>
        <w:t>Salary July – Sept 2018</w:t>
      </w:r>
      <w:r w:rsidRPr="00D247D1">
        <w:rPr>
          <w:rFonts w:ascii="Arial Narrow" w:hAnsi="Arial Narrow"/>
          <w:sz w:val="24"/>
          <w:szCs w:val="24"/>
        </w:rPr>
        <w:tab/>
      </w:r>
      <w:r w:rsidRPr="00D247D1">
        <w:rPr>
          <w:rFonts w:ascii="Arial Narrow" w:hAnsi="Arial Narrow"/>
          <w:sz w:val="24"/>
          <w:szCs w:val="24"/>
        </w:rPr>
        <w:tab/>
      </w:r>
      <w:r w:rsidRPr="00D247D1">
        <w:rPr>
          <w:rFonts w:ascii="Arial Narrow" w:hAnsi="Arial Narrow"/>
          <w:sz w:val="24"/>
          <w:szCs w:val="24"/>
        </w:rPr>
        <w:tab/>
        <w:t>£146.70</w:t>
      </w:r>
    </w:p>
    <w:p w:rsidR="00D247D1" w:rsidRDefault="00D247D1" w:rsidP="00D247D1">
      <w:pPr>
        <w:pStyle w:val="ListParagraph"/>
        <w:ind w:left="1800"/>
        <w:rPr>
          <w:rFonts w:ascii="Arial Narrow" w:hAnsi="Arial Narrow"/>
          <w:sz w:val="24"/>
          <w:szCs w:val="24"/>
        </w:rPr>
      </w:pPr>
    </w:p>
    <w:p w:rsidR="002F33E1" w:rsidRDefault="00D247D1" w:rsidP="00D247D1">
      <w:pPr>
        <w:pStyle w:val="ListParagraph"/>
        <w:numPr>
          <w:ilvl w:val="0"/>
          <w:numId w:val="14"/>
        </w:numPr>
        <w:rPr>
          <w:rFonts w:ascii="Arial Narrow" w:hAnsi="Arial Narrow"/>
          <w:b/>
          <w:sz w:val="24"/>
          <w:szCs w:val="24"/>
        </w:rPr>
      </w:pPr>
      <w:r w:rsidRPr="00D247D1">
        <w:rPr>
          <w:rFonts w:ascii="Arial Narrow" w:hAnsi="Arial Narrow"/>
          <w:b/>
          <w:sz w:val="24"/>
          <w:szCs w:val="24"/>
        </w:rPr>
        <w:t>Signatories for LPC Bank Account</w:t>
      </w:r>
      <w:r w:rsidR="00B4026A">
        <w:rPr>
          <w:rFonts w:ascii="Arial Narrow" w:hAnsi="Arial Narrow"/>
          <w:b/>
          <w:sz w:val="24"/>
          <w:szCs w:val="24"/>
        </w:rPr>
        <w:t xml:space="preserve"> – </w:t>
      </w:r>
      <w:r w:rsidR="00B4026A" w:rsidRPr="00B4026A">
        <w:rPr>
          <w:rFonts w:ascii="Arial Narrow" w:hAnsi="Arial Narrow"/>
          <w:sz w:val="24"/>
          <w:szCs w:val="24"/>
        </w:rPr>
        <w:t>Cllr Wright described difficulties he had encountered when trying to register his ID at the bank to become a signatory for the account. It was agreed that he and Cllr Wilson would arrange to go into the bank together to resolve the problems.</w:t>
      </w:r>
      <w:r w:rsidR="00B4026A">
        <w:rPr>
          <w:rFonts w:ascii="Arial Narrow" w:hAnsi="Arial Narrow"/>
          <w:b/>
          <w:sz w:val="24"/>
          <w:szCs w:val="24"/>
        </w:rPr>
        <w:t xml:space="preserve"> </w:t>
      </w:r>
    </w:p>
    <w:p w:rsidR="00B4026A" w:rsidRDefault="00B4026A" w:rsidP="002F33E1">
      <w:pPr>
        <w:rPr>
          <w:rFonts w:ascii="Arial Narrow" w:hAnsi="Arial Narrow"/>
          <w:b/>
          <w:sz w:val="24"/>
          <w:szCs w:val="24"/>
        </w:rPr>
      </w:pPr>
      <w:r>
        <w:rPr>
          <w:rFonts w:ascii="Arial Narrow" w:hAnsi="Arial Narrow"/>
          <w:b/>
          <w:sz w:val="24"/>
          <w:szCs w:val="24"/>
        </w:rPr>
        <w:t xml:space="preserve">8. Planning Applications – </w:t>
      </w:r>
      <w:r w:rsidRPr="00B4026A">
        <w:rPr>
          <w:rFonts w:ascii="Arial Narrow" w:hAnsi="Arial Narrow"/>
          <w:sz w:val="24"/>
          <w:szCs w:val="24"/>
        </w:rPr>
        <w:t xml:space="preserve">None have been noted on the DMBC website, however the appeal for Mr </w:t>
      </w:r>
      <w:proofErr w:type="spellStart"/>
      <w:r w:rsidRPr="00B4026A">
        <w:rPr>
          <w:rFonts w:ascii="Arial Narrow" w:hAnsi="Arial Narrow"/>
          <w:sz w:val="24"/>
          <w:szCs w:val="24"/>
        </w:rPr>
        <w:t>Lupson’s</w:t>
      </w:r>
      <w:proofErr w:type="spellEnd"/>
      <w:r w:rsidRPr="00B4026A">
        <w:rPr>
          <w:rFonts w:ascii="Arial Narrow" w:hAnsi="Arial Narrow"/>
          <w:sz w:val="24"/>
          <w:szCs w:val="24"/>
        </w:rPr>
        <w:t xml:space="preserve"> application </w:t>
      </w:r>
      <w:r>
        <w:rPr>
          <w:rFonts w:ascii="Arial Narrow" w:hAnsi="Arial Narrow"/>
          <w:sz w:val="24"/>
          <w:szCs w:val="24"/>
        </w:rPr>
        <w:t xml:space="preserve">for 3 houses </w:t>
      </w:r>
      <w:r w:rsidRPr="00B4026A">
        <w:rPr>
          <w:rFonts w:ascii="Arial Narrow" w:hAnsi="Arial Narrow"/>
          <w:sz w:val="24"/>
          <w:szCs w:val="24"/>
        </w:rPr>
        <w:t xml:space="preserve">on the land adjacent to Pear Tree Farm appears still </w:t>
      </w:r>
      <w:r w:rsidR="00576B3E" w:rsidRPr="00B4026A">
        <w:rPr>
          <w:rFonts w:ascii="Arial Narrow" w:hAnsi="Arial Narrow"/>
          <w:sz w:val="24"/>
          <w:szCs w:val="24"/>
        </w:rPr>
        <w:t xml:space="preserve">to </w:t>
      </w:r>
      <w:r w:rsidRPr="00B4026A">
        <w:rPr>
          <w:rFonts w:ascii="Arial Narrow" w:hAnsi="Arial Narrow"/>
          <w:sz w:val="24"/>
          <w:szCs w:val="24"/>
        </w:rPr>
        <w:t xml:space="preserve">be </w:t>
      </w:r>
      <w:r w:rsidR="00576B3E">
        <w:rPr>
          <w:rFonts w:ascii="Arial Narrow" w:hAnsi="Arial Narrow"/>
          <w:sz w:val="24"/>
          <w:szCs w:val="24"/>
        </w:rPr>
        <w:t>‘</w:t>
      </w:r>
      <w:r w:rsidRPr="00B4026A">
        <w:rPr>
          <w:rFonts w:ascii="Arial Narrow" w:hAnsi="Arial Narrow"/>
          <w:sz w:val="24"/>
          <w:szCs w:val="24"/>
        </w:rPr>
        <w:t>in progress</w:t>
      </w:r>
      <w:r w:rsidR="00576B3E">
        <w:rPr>
          <w:rFonts w:ascii="Arial Narrow" w:hAnsi="Arial Narrow"/>
          <w:sz w:val="24"/>
          <w:szCs w:val="24"/>
        </w:rPr>
        <w:t>’</w:t>
      </w:r>
      <w:r>
        <w:rPr>
          <w:rFonts w:ascii="Arial Narrow" w:hAnsi="Arial Narrow"/>
          <w:sz w:val="24"/>
          <w:szCs w:val="24"/>
        </w:rPr>
        <w:t>.</w:t>
      </w:r>
      <w:r w:rsidR="008246F4">
        <w:rPr>
          <w:rFonts w:ascii="Arial Narrow" w:hAnsi="Arial Narrow"/>
          <w:sz w:val="24"/>
          <w:szCs w:val="24"/>
        </w:rPr>
        <w:t xml:space="preserve"> </w:t>
      </w:r>
    </w:p>
    <w:p w:rsidR="00ED21A5" w:rsidRPr="00ED21A5" w:rsidRDefault="00B4026A" w:rsidP="002F33E1">
      <w:pPr>
        <w:rPr>
          <w:rFonts w:ascii="Arial Narrow" w:hAnsi="Arial Narrow"/>
          <w:b/>
          <w:sz w:val="24"/>
          <w:szCs w:val="24"/>
        </w:rPr>
      </w:pPr>
      <w:r>
        <w:rPr>
          <w:rFonts w:ascii="Arial Narrow" w:hAnsi="Arial Narrow"/>
          <w:b/>
          <w:sz w:val="24"/>
          <w:szCs w:val="24"/>
        </w:rPr>
        <w:t xml:space="preserve">9. </w:t>
      </w:r>
      <w:r w:rsidR="002F33E1" w:rsidRPr="00ED21A5">
        <w:rPr>
          <w:rFonts w:ascii="Arial Narrow" w:hAnsi="Arial Narrow"/>
          <w:b/>
          <w:sz w:val="24"/>
          <w:szCs w:val="24"/>
        </w:rPr>
        <w:t xml:space="preserve">The next ordinary meeting of Loversall Parish Council will be on Wednesday </w:t>
      </w:r>
      <w:r>
        <w:rPr>
          <w:rFonts w:ascii="Arial Narrow" w:hAnsi="Arial Narrow"/>
          <w:b/>
          <w:sz w:val="24"/>
          <w:szCs w:val="24"/>
        </w:rPr>
        <w:t>9 January 2019</w:t>
      </w:r>
      <w:r w:rsidR="002F33E1" w:rsidRPr="00ED21A5">
        <w:rPr>
          <w:rFonts w:ascii="Arial Narrow" w:hAnsi="Arial Narrow"/>
          <w:b/>
          <w:sz w:val="24"/>
          <w:szCs w:val="24"/>
        </w:rPr>
        <w:t xml:space="preserve"> 7.30pm at the Wi Hut, Loversall. </w:t>
      </w:r>
    </w:p>
    <w:p w:rsidR="002F33E1" w:rsidRPr="002F33E1" w:rsidRDefault="002F33E1" w:rsidP="002F33E1">
      <w:pPr>
        <w:rPr>
          <w:rFonts w:ascii="Arial Narrow" w:hAnsi="Arial Narrow"/>
          <w:sz w:val="24"/>
          <w:szCs w:val="24"/>
        </w:rPr>
      </w:pPr>
      <w:r w:rsidRPr="002F33E1">
        <w:rPr>
          <w:rFonts w:ascii="Arial Narrow" w:hAnsi="Arial Narrow"/>
          <w:sz w:val="24"/>
          <w:szCs w:val="24"/>
        </w:rPr>
        <w:t>There being no further business, the</w:t>
      </w:r>
      <w:r w:rsidR="00B4026A">
        <w:rPr>
          <w:rFonts w:ascii="Arial Narrow" w:hAnsi="Arial Narrow"/>
          <w:sz w:val="24"/>
          <w:szCs w:val="24"/>
        </w:rPr>
        <w:t xml:space="preserve"> public part of the</w:t>
      </w:r>
      <w:r w:rsidRPr="002F33E1">
        <w:rPr>
          <w:rFonts w:ascii="Arial Narrow" w:hAnsi="Arial Narrow"/>
          <w:sz w:val="24"/>
          <w:szCs w:val="24"/>
        </w:rPr>
        <w:t xml:space="preserve"> meeting closed at 20.</w:t>
      </w:r>
      <w:r w:rsidR="00B4026A">
        <w:rPr>
          <w:rFonts w:ascii="Arial Narrow" w:hAnsi="Arial Narrow"/>
          <w:sz w:val="24"/>
          <w:szCs w:val="24"/>
        </w:rPr>
        <w:t>3</w:t>
      </w:r>
      <w:r w:rsidRPr="002F33E1">
        <w:rPr>
          <w:rFonts w:ascii="Arial Narrow" w:hAnsi="Arial Narrow"/>
          <w:sz w:val="24"/>
          <w:szCs w:val="24"/>
        </w:rPr>
        <w:t xml:space="preserve">0 hrs. </w:t>
      </w:r>
    </w:p>
    <w:p w:rsidR="002F33E1" w:rsidRPr="002F33E1" w:rsidRDefault="002F33E1" w:rsidP="002F33E1">
      <w:pPr>
        <w:rPr>
          <w:rFonts w:ascii="Arial Narrow" w:hAnsi="Arial Narrow"/>
          <w:sz w:val="24"/>
          <w:szCs w:val="24"/>
        </w:rPr>
      </w:pPr>
      <w:r w:rsidRPr="002F33E1">
        <w:rPr>
          <w:rFonts w:ascii="Arial Narrow" w:hAnsi="Arial Narrow"/>
          <w:sz w:val="24"/>
          <w:szCs w:val="24"/>
        </w:rPr>
        <w:t xml:space="preserve"> </w:t>
      </w:r>
    </w:p>
    <w:p w:rsidR="002F33E1" w:rsidRPr="002F33E1" w:rsidRDefault="002F33E1" w:rsidP="002F33E1">
      <w:pPr>
        <w:rPr>
          <w:rFonts w:ascii="Arial Narrow" w:hAnsi="Arial Narrow"/>
          <w:sz w:val="24"/>
          <w:szCs w:val="24"/>
        </w:rPr>
      </w:pPr>
      <w:r w:rsidRPr="002F33E1">
        <w:rPr>
          <w:rFonts w:ascii="Arial Narrow" w:hAnsi="Arial Narrow"/>
          <w:sz w:val="24"/>
          <w:szCs w:val="24"/>
        </w:rPr>
        <w:t xml:space="preserve"> </w:t>
      </w:r>
    </w:p>
    <w:p w:rsidR="002F33E1" w:rsidRPr="002F33E1" w:rsidRDefault="002F33E1" w:rsidP="002F33E1">
      <w:pPr>
        <w:rPr>
          <w:rFonts w:ascii="Arial Narrow" w:hAnsi="Arial Narrow"/>
          <w:sz w:val="24"/>
          <w:szCs w:val="24"/>
        </w:rPr>
      </w:pPr>
      <w:r w:rsidRPr="002F33E1">
        <w:rPr>
          <w:rFonts w:ascii="Arial Narrow" w:hAnsi="Arial Narrow"/>
          <w:sz w:val="24"/>
          <w:szCs w:val="24"/>
        </w:rPr>
        <w:t xml:space="preserve"> </w:t>
      </w:r>
    </w:p>
    <w:p w:rsidR="002F33E1" w:rsidRPr="002F33E1" w:rsidRDefault="002F33E1" w:rsidP="002F33E1">
      <w:pPr>
        <w:rPr>
          <w:rFonts w:ascii="Arial Narrow" w:hAnsi="Arial Narrow"/>
          <w:sz w:val="24"/>
          <w:szCs w:val="24"/>
        </w:rPr>
      </w:pPr>
      <w:r w:rsidRPr="002F33E1">
        <w:rPr>
          <w:rFonts w:ascii="Arial Narrow" w:hAnsi="Arial Narrow"/>
          <w:sz w:val="24"/>
          <w:szCs w:val="24"/>
        </w:rPr>
        <w:t xml:space="preserve"> </w:t>
      </w:r>
    </w:p>
    <w:p w:rsidR="002F33E1" w:rsidRPr="002F33E1" w:rsidRDefault="002F33E1" w:rsidP="002F33E1">
      <w:pPr>
        <w:rPr>
          <w:rFonts w:ascii="Arial Narrow" w:hAnsi="Arial Narrow"/>
          <w:sz w:val="24"/>
          <w:szCs w:val="24"/>
        </w:rPr>
      </w:pPr>
      <w:r w:rsidRPr="002F33E1">
        <w:rPr>
          <w:rFonts w:ascii="Arial Narrow" w:hAnsi="Arial Narrow"/>
          <w:sz w:val="24"/>
          <w:szCs w:val="24"/>
        </w:rPr>
        <w:t xml:space="preserve">Signed ………………………………….. (Chair)  </w:t>
      </w:r>
      <w:r w:rsidR="00ED21A5">
        <w:rPr>
          <w:rFonts w:ascii="Arial Narrow" w:hAnsi="Arial Narrow"/>
          <w:sz w:val="24"/>
          <w:szCs w:val="24"/>
        </w:rPr>
        <w:t xml:space="preserve"> </w:t>
      </w:r>
      <w:bookmarkStart w:id="0" w:name="_GoBack"/>
      <w:bookmarkEnd w:id="0"/>
      <w:r w:rsidR="00387763">
        <w:rPr>
          <w:rFonts w:ascii="Arial Narrow" w:hAnsi="Arial Narrow"/>
          <w:sz w:val="24"/>
          <w:szCs w:val="24"/>
        </w:rPr>
        <w:tab/>
      </w:r>
      <w:r w:rsidR="00387763">
        <w:rPr>
          <w:rFonts w:ascii="Arial Narrow" w:hAnsi="Arial Narrow"/>
          <w:sz w:val="24"/>
          <w:szCs w:val="24"/>
        </w:rPr>
        <w:tab/>
      </w:r>
      <w:r w:rsidR="00387763">
        <w:rPr>
          <w:rFonts w:ascii="Arial Narrow" w:hAnsi="Arial Narrow"/>
          <w:sz w:val="24"/>
          <w:szCs w:val="24"/>
        </w:rPr>
        <w:tab/>
      </w:r>
      <w:r w:rsidRPr="002F33E1">
        <w:rPr>
          <w:rFonts w:ascii="Arial Narrow" w:hAnsi="Arial Narrow"/>
          <w:sz w:val="24"/>
          <w:szCs w:val="24"/>
        </w:rPr>
        <w:t>Date ……………………..</w:t>
      </w:r>
    </w:p>
    <w:sectPr w:rsidR="002F33E1" w:rsidRPr="002F33E1" w:rsidSect="002323A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F63" w:rsidRDefault="005E3F63" w:rsidP="002F33E1">
      <w:pPr>
        <w:spacing w:after="0" w:line="240" w:lineRule="auto"/>
      </w:pPr>
      <w:r>
        <w:separator/>
      </w:r>
    </w:p>
  </w:endnote>
  <w:endnote w:type="continuationSeparator" w:id="0">
    <w:p w:rsidR="005E3F63" w:rsidRDefault="005E3F63" w:rsidP="002F3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172946"/>
      <w:docPartObj>
        <w:docPartGallery w:val="Page Numbers (Bottom of Page)"/>
        <w:docPartUnique/>
      </w:docPartObj>
    </w:sdtPr>
    <w:sdtEndPr>
      <w:rPr>
        <w:noProof/>
      </w:rPr>
    </w:sdtEndPr>
    <w:sdtContent>
      <w:p w:rsidR="00ED21A5" w:rsidRDefault="002323A4">
        <w:pPr>
          <w:pStyle w:val="Footer"/>
          <w:jc w:val="right"/>
        </w:pPr>
        <w:r>
          <w:fldChar w:fldCharType="begin"/>
        </w:r>
        <w:r w:rsidR="00ED21A5">
          <w:instrText xml:space="preserve"> PAGE   \* MERGEFORMAT </w:instrText>
        </w:r>
        <w:r>
          <w:fldChar w:fldCharType="separate"/>
        </w:r>
        <w:r w:rsidR="00D03097">
          <w:rPr>
            <w:noProof/>
          </w:rPr>
          <w:t>2</w:t>
        </w:r>
        <w:r>
          <w:rPr>
            <w:noProof/>
          </w:rPr>
          <w:fldChar w:fldCharType="end"/>
        </w:r>
      </w:p>
    </w:sdtContent>
  </w:sdt>
  <w:p w:rsidR="002F33E1" w:rsidRDefault="00ED21A5">
    <w:pPr>
      <w:pStyle w:val="Footer"/>
    </w:pPr>
    <w:r>
      <w:t>LCW/LPC/</w:t>
    </w:r>
    <w:r w:rsidR="00B4026A">
      <w:t>24.10.2018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F63" w:rsidRDefault="005E3F63" w:rsidP="002F33E1">
      <w:pPr>
        <w:spacing w:after="0" w:line="240" w:lineRule="auto"/>
      </w:pPr>
      <w:r>
        <w:separator/>
      </w:r>
    </w:p>
  </w:footnote>
  <w:footnote w:type="continuationSeparator" w:id="0">
    <w:p w:rsidR="005E3F63" w:rsidRDefault="005E3F63" w:rsidP="002F33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3E1" w:rsidRPr="002F33E1" w:rsidRDefault="002F33E1" w:rsidP="002F33E1">
    <w:pPr>
      <w:jc w:val="center"/>
      <w:rPr>
        <w:sz w:val="16"/>
        <w:szCs w:val="16"/>
      </w:rPr>
    </w:pPr>
    <w:r w:rsidRPr="002F33E1">
      <w:rPr>
        <w:sz w:val="16"/>
        <w:szCs w:val="16"/>
      </w:rPr>
      <w:t>Minutes of meetings are draft minutes until approved at the next Parish Council Meeting</w:t>
    </w:r>
  </w:p>
  <w:p w:rsidR="002F33E1" w:rsidRDefault="002F33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0BA7"/>
    <w:multiLevelType w:val="hybridMultilevel"/>
    <w:tmpl w:val="8E8AC578"/>
    <w:lvl w:ilvl="0" w:tplc="63005FD2">
      <w:start w:val="32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8815F27"/>
    <w:multiLevelType w:val="hybridMultilevel"/>
    <w:tmpl w:val="5A58348A"/>
    <w:lvl w:ilvl="0" w:tplc="4E685C02">
      <w:start w:val="4"/>
      <w:numFmt w:val="decimal"/>
      <w:lvlText w:val="%1."/>
      <w:lvlJc w:val="left"/>
      <w:pPr>
        <w:ind w:left="360" w:hanging="360"/>
      </w:pPr>
      <w:rPr>
        <w:rFonts w:hint="default"/>
      </w:rPr>
    </w:lvl>
    <w:lvl w:ilvl="1" w:tplc="08090019" w:tentative="1">
      <w:start w:val="1"/>
      <w:numFmt w:val="lowerLetter"/>
      <w:lvlText w:val="%2."/>
      <w:lvlJc w:val="left"/>
      <w:pPr>
        <w:ind w:left="255" w:hanging="360"/>
      </w:pPr>
    </w:lvl>
    <w:lvl w:ilvl="2" w:tplc="0809001B" w:tentative="1">
      <w:start w:val="1"/>
      <w:numFmt w:val="lowerRoman"/>
      <w:lvlText w:val="%3."/>
      <w:lvlJc w:val="right"/>
      <w:pPr>
        <w:ind w:left="975" w:hanging="180"/>
      </w:pPr>
    </w:lvl>
    <w:lvl w:ilvl="3" w:tplc="0809000F" w:tentative="1">
      <w:start w:val="1"/>
      <w:numFmt w:val="decimal"/>
      <w:lvlText w:val="%4."/>
      <w:lvlJc w:val="left"/>
      <w:pPr>
        <w:ind w:left="1695" w:hanging="360"/>
      </w:pPr>
    </w:lvl>
    <w:lvl w:ilvl="4" w:tplc="08090019" w:tentative="1">
      <w:start w:val="1"/>
      <w:numFmt w:val="lowerLetter"/>
      <w:lvlText w:val="%5."/>
      <w:lvlJc w:val="left"/>
      <w:pPr>
        <w:ind w:left="2415" w:hanging="360"/>
      </w:pPr>
    </w:lvl>
    <w:lvl w:ilvl="5" w:tplc="0809001B" w:tentative="1">
      <w:start w:val="1"/>
      <w:numFmt w:val="lowerRoman"/>
      <w:lvlText w:val="%6."/>
      <w:lvlJc w:val="right"/>
      <w:pPr>
        <w:ind w:left="3135" w:hanging="180"/>
      </w:pPr>
    </w:lvl>
    <w:lvl w:ilvl="6" w:tplc="0809000F" w:tentative="1">
      <w:start w:val="1"/>
      <w:numFmt w:val="decimal"/>
      <w:lvlText w:val="%7."/>
      <w:lvlJc w:val="left"/>
      <w:pPr>
        <w:ind w:left="3855" w:hanging="360"/>
      </w:pPr>
    </w:lvl>
    <w:lvl w:ilvl="7" w:tplc="08090019" w:tentative="1">
      <w:start w:val="1"/>
      <w:numFmt w:val="lowerLetter"/>
      <w:lvlText w:val="%8."/>
      <w:lvlJc w:val="left"/>
      <w:pPr>
        <w:ind w:left="4575" w:hanging="360"/>
      </w:pPr>
    </w:lvl>
    <w:lvl w:ilvl="8" w:tplc="0809001B" w:tentative="1">
      <w:start w:val="1"/>
      <w:numFmt w:val="lowerRoman"/>
      <w:lvlText w:val="%9."/>
      <w:lvlJc w:val="right"/>
      <w:pPr>
        <w:ind w:left="5295" w:hanging="180"/>
      </w:pPr>
    </w:lvl>
  </w:abstractNum>
  <w:abstractNum w:abstractNumId="2">
    <w:nsid w:val="0B66009D"/>
    <w:multiLevelType w:val="hybridMultilevel"/>
    <w:tmpl w:val="68FC1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D51699"/>
    <w:multiLevelType w:val="hybridMultilevel"/>
    <w:tmpl w:val="56EAA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E21F51"/>
    <w:multiLevelType w:val="hybridMultilevel"/>
    <w:tmpl w:val="4C5839D0"/>
    <w:lvl w:ilvl="0" w:tplc="21CC0ED4">
      <w:start w:val="32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1B2B690B"/>
    <w:multiLevelType w:val="hybridMultilevel"/>
    <w:tmpl w:val="41FAA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356F22"/>
    <w:multiLevelType w:val="hybridMultilevel"/>
    <w:tmpl w:val="0F2AF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763CB0"/>
    <w:multiLevelType w:val="hybridMultilevel"/>
    <w:tmpl w:val="33B61F8C"/>
    <w:lvl w:ilvl="0" w:tplc="851C2B8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9F71559"/>
    <w:multiLevelType w:val="hybridMultilevel"/>
    <w:tmpl w:val="E69A4CEA"/>
    <w:lvl w:ilvl="0" w:tplc="0809001B">
      <w:start w:val="1"/>
      <w:numFmt w:val="lowerRoman"/>
      <w:lvlText w:val="%1."/>
      <w:lvlJc w:val="right"/>
      <w:pPr>
        <w:ind w:left="1545" w:hanging="360"/>
      </w:p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9">
    <w:nsid w:val="2BFD3FE5"/>
    <w:multiLevelType w:val="hybridMultilevel"/>
    <w:tmpl w:val="EE3C0900"/>
    <w:lvl w:ilvl="0" w:tplc="7E945B7A">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DDE63E6"/>
    <w:multiLevelType w:val="hybridMultilevel"/>
    <w:tmpl w:val="85B2813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2FEF0FF7"/>
    <w:multiLevelType w:val="hybridMultilevel"/>
    <w:tmpl w:val="6C964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3219F5"/>
    <w:multiLevelType w:val="hybridMultilevel"/>
    <w:tmpl w:val="F4702A2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6EA0D0F"/>
    <w:multiLevelType w:val="hybridMultilevel"/>
    <w:tmpl w:val="79F651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0171B56"/>
    <w:multiLevelType w:val="hybridMultilevel"/>
    <w:tmpl w:val="0310C210"/>
    <w:lvl w:ilvl="0" w:tplc="0809001B">
      <w:start w:val="1"/>
      <w:numFmt w:val="lowerRoman"/>
      <w:lvlText w:val="%1."/>
      <w:lvlJc w:val="right"/>
      <w:pPr>
        <w:ind w:left="1545" w:hanging="360"/>
      </w:p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15">
    <w:nsid w:val="6D1D37E2"/>
    <w:multiLevelType w:val="hybridMultilevel"/>
    <w:tmpl w:val="9224E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04B3888"/>
    <w:multiLevelType w:val="hybridMultilevel"/>
    <w:tmpl w:val="01162356"/>
    <w:lvl w:ilvl="0" w:tplc="0809001B">
      <w:start w:val="1"/>
      <w:numFmt w:val="lowerRoman"/>
      <w:lvlText w:val="%1."/>
      <w:lvlJc w:val="right"/>
      <w:pPr>
        <w:ind w:left="1545" w:hanging="360"/>
      </w:p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17">
    <w:nsid w:val="7B902079"/>
    <w:multiLevelType w:val="hybridMultilevel"/>
    <w:tmpl w:val="DCCC3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C0E73BC"/>
    <w:multiLevelType w:val="hybridMultilevel"/>
    <w:tmpl w:val="6A56ED5A"/>
    <w:lvl w:ilvl="0" w:tplc="0809001B">
      <w:start w:val="1"/>
      <w:numFmt w:val="lowerRoman"/>
      <w:lvlText w:val="%1."/>
      <w:lvlJc w:val="righ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14"/>
  </w:num>
  <w:num w:numId="2">
    <w:abstractNumId w:val="13"/>
  </w:num>
  <w:num w:numId="3">
    <w:abstractNumId w:val="17"/>
  </w:num>
  <w:num w:numId="4">
    <w:abstractNumId w:val="5"/>
  </w:num>
  <w:num w:numId="5">
    <w:abstractNumId w:val="3"/>
  </w:num>
  <w:num w:numId="6">
    <w:abstractNumId w:val="11"/>
  </w:num>
  <w:num w:numId="7">
    <w:abstractNumId w:val="1"/>
  </w:num>
  <w:num w:numId="8">
    <w:abstractNumId w:val="9"/>
  </w:num>
  <w:num w:numId="9">
    <w:abstractNumId w:val="15"/>
  </w:num>
  <w:num w:numId="10">
    <w:abstractNumId w:val="6"/>
  </w:num>
  <w:num w:numId="11">
    <w:abstractNumId w:val="16"/>
  </w:num>
  <w:num w:numId="12">
    <w:abstractNumId w:val="2"/>
  </w:num>
  <w:num w:numId="13">
    <w:abstractNumId w:val="7"/>
  </w:num>
  <w:num w:numId="14">
    <w:abstractNumId w:val="8"/>
  </w:num>
  <w:num w:numId="15">
    <w:abstractNumId w:val="18"/>
  </w:num>
  <w:num w:numId="16">
    <w:abstractNumId w:val="0"/>
  </w:num>
  <w:num w:numId="17">
    <w:abstractNumId w:val="10"/>
  </w:num>
  <w:num w:numId="18">
    <w:abstractNumId w:val="4"/>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33E1"/>
    <w:rsid w:val="00016DA3"/>
    <w:rsid w:val="002323A4"/>
    <w:rsid w:val="002F33E1"/>
    <w:rsid w:val="00387763"/>
    <w:rsid w:val="00576B3E"/>
    <w:rsid w:val="005D27A6"/>
    <w:rsid w:val="005E3F63"/>
    <w:rsid w:val="005F4A02"/>
    <w:rsid w:val="00735AD9"/>
    <w:rsid w:val="008246F4"/>
    <w:rsid w:val="00B4026A"/>
    <w:rsid w:val="00B55D7F"/>
    <w:rsid w:val="00BF7F07"/>
    <w:rsid w:val="00CB4C78"/>
    <w:rsid w:val="00D03097"/>
    <w:rsid w:val="00D247D1"/>
    <w:rsid w:val="00D666E7"/>
    <w:rsid w:val="00E94162"/>
    <w:rsid w:val="00ED2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3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3E1"/>
  </w:style>
  <w:style w:type="paragraph" w:styleId="Footer">
    <w:name w:val="footer"/>
    <w:basedOn w:val="Normal"/>
    <w:link w:val="FooterChar"/>
    <w:uiPriority w:val="99"/>
    <w:unhideWhenUsed/>
    <w:rsid w:val="002F3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3E1"/>
  </w:style>
  <w:style w:type="paragraph" w:styleId="ListParagraph">
    <w:name w:val="List Paragraph"/>
    <w:basedOn w:val="Normal"/>
    <w:uiPriority w:val="34"/>
    <w:qFormat/>
    <w:rsid w:val="00735AD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BBCE3-F05D-42C1-B929-42BCE3A6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Loversall Council</dc:creator>
  <cp:lastModifiedBy>Keith Wilson</cp:lastModifiedBy>
  <cp:revision>2</cp:revision>
  <dcterms:created xsi:type="dcterms:W3CDTF">2019-01-14T15:32:00Z</dcterms:created>
  <dcterms:modified xsi:type="dcterms:W3CDTF">2019-01-14T15:32:00Z</dcterms:modified>
</cp:coreProperties>
</file>